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6D3" w14:textId="77777777" w:rsidR="0043768E" w:rsidRDefault="0043768E" w:rsidP="00402AE5">
      <w:pPr>
        <w:spacing w:after="0" w:line="240" w:lineRule="auto"/>
        <w:jc w:val="center"/>
        <w:rPr>
          <w:rFonts w:ascii="Times New Roman" w:eastAsia="Times New Roman" w:hAnsi="Times New Roman" w:cs="Times New Roman"/>
          <w:color w:val="253154"/>
          <w:sz w:val="36"/>
          <w:szCs w:val="36"/>
          <w:shd w:val="clear" w:color="auto" w:fill="F8F3F0"/>
          <w:lang w:eastAsia="da-DK"/>
        </w:rPr>
      </w:pPr>
    </w:p>
    <w:p w14:paraId="25BCE0CD" w14:textId="3A49D5FB" w:rsidR="00402AE5" w:rsidRDefault="00402AE5" w:rsidP="00402AE5">
      <w:pPr>
        <w:spacing w:after="0" w:line="240" w:lineRule="auto"/>
        <w:jc w:val="center"/>
        <w:rPr>
          <w:rFonts w:ascii="Times New Roman" w:eastAsia="Times New Roman" w:hAnsi="Times New Roman" w:cs="Times New Roman"/>
          <w:color w:val="253154"/>
          <w:sz w:val="36"/>
          <w:szCs w:val="36"/>
          <w:shd w:val="clear" w:color="auto" w:fill="F8F3F0"/>
          <w:lang w:eastAsia="da-DK"/>
        </w:rPr>
      </w:pPr>
      <w:r>
        <w:rPr>
          <w:rFonts w:ascii="Times New Roman" w:eastAsia="Times New Roman" w:hAnsi="Times New Roman" w:cs="Times New Roman"/>
          <w:noProof/>
          <w:color w:val="253154"/>
          <w:sz w:val="36"/>
          <w:szCs w:val="36"/>
          <w:shd w:val="clear" w:color="auto" w:fill="F8F3F0"/>
          <w:lang w:eastAsia="da-DK"/>
        </w:rPr>
        <w:drawing>
          <wp:anchor distT="0" distB="0" distL="114300" distR="114300" simplePos="0" relativeHeight="251658240" behindDoc="0" locked="0" layoutInCell="1" allowOverlap="1" wp14:anchorId="292A40B4" wp14:editId="4B56EA18">
            <wp:simplePos x="0" y="0"/>
            <wp:positionH relativeFrom="column">
              <wp:posOffset>5166360</wp:posOffset>
            </wp:positionH>
            <wp:positionV relativeFrom="paragraph">
              <wp:posOffset>-7620</wp:posOffset>
            </wp:positionV>
            <wp:extent cx="1219187" cy="1242911"/>
            <wp:effectExtent l="0" t="0" r="635" b="0"/>
            <wp:wrapNone/>
            <wp:docPr id="142379657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96572" name="Billede 14237965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187" cy="1242911"/>
                    </a:xfrm>
                    <a:prstGeom prst="rect">
                      <a:avLst/>
                    </a:prstGeom>
                  </pic:spPr>
                </pic:pic>
              </a:graphicData>
            </a:graphic>
            <wp14:sizeRelH relativeFrom="margin">
              <wp14:pctWidth>0</wp14:pctWidth>
            </wp14:sizeRelH>
            <wp14:sizeRelV relativeFrom="margin">
              <wp14:pctHeight>0</wp14:pctHeight>
            </wp14:sizeRelV>
          </wp:anchor>
        </w:drawing>
      </w:r>
    </w:p>
    <w:p w14:paraId="0ECBB31A" w14:textId="77777777" w:rsidR="00402AE5" w:rsidRPr="00402AE5" w:rsidRDefault="00402AE5" w:rsidP="00402AE5">
      <w:pPr>
        <w:spacing w:after="0" w:line="240" w:lineRule="auto"/>
        <w:jc w:val="center"/>
        <w:rPr>
          <w:rFonts w:ascii="Times New Roman" w:eastAsia="Times New Roman" w:hAnsi="Times New Roman" w:cs="Times New Roman"/>
          <w:sz w:val="36"/>
          <w:szCs w:val="36"/>
          <w:shd w:val="clear" w:color="auto" w:fill="F8F3F0"/>
          <w:lang w:eastAsia="da-DK"/>
        </w:rPr>
      </w:pPr>
      <w:r w:rsidRPr="00402AE5">
        <w:rPr>
          <w:rFonts w:ascii="Times New Roman" w:eastAsia="Times New Roman" w:hAnsi="Times New Roman" w:cs="Times New Roman"/>
          <w:sz w:val="36"/>
          <w:szCs w:val="36"/>
          <w:shd w:val="clear" w:color="auto" w:fill="F8F3F0"/>
          <w:lang w:eastAsia="da-DK"/>
        </w:rPr>
        <w:t>Kreds 104 – Vejen Lærerkreds</w:t>
      </w:r>
    </w:p>
    <w:p w14:paraId="37A29954" w14:textId="77777777" w:rsidR="00402AE5" w:rsidRPr="00402AE5" w:rsidRDefault="00402AE5" w:rsidP="00402AE5">
      <w:pPr>
        <w:spacing w:after="0" w:line="240" w:lineRule="auto"/>
        <w:rPr>
          <w:rFonts w:ascii="Times New Roman" w:eastAsia="Times New Roman" w:hAnsi="Times New Roman" w:cs="Times New Roman"/>
          <w:sz w:val="36"/>
          <w:szCs w:val="36"/>
          <w:shd w:val="clear" w:color="auto" w:fill="F8F3F0"/>
          <w:lang w:eastAsia="da-DK"/>
        </w:rPr>
      </w:pPr>
    </w:p>
    <w:p w14:paraId="73E0FDC9" w14:textId="77777777" w:rsidR="00402AE5" w:rsidRPr="00402AE5" w:rsidRDefault="00402AE5" w:rsidP="00402AE5">
      <w:pPr>
        <w:spacing w:after="0" w:line="240" w:lineRule="auto"/>
        <w:rPr>
          <w:rFonts w:ascii="Times New Roman" w:eastAsia="Times New Roman" w:hAnsi="Times New Roman" w:cs="Times New Roman"/>
          <w:sz w:val="36"/>
          <w:szCs w:val="36"/>
          <w:shd w:val="clear" w:color="auto" w:fill="F8F3F0"/>
          <w:lang w:eastAsia="da-DK"/>
        </w:rPr>
      </w:pPr>
    </w:p>
    <w:p w14:paraId="1974F2CC" w14:textId="77777777" w:rsidR="00402AE5" w:rsidRPr="00402AE5" w:rsidRDefault="00402AE5" w:rsidP="00402AE5">
      <w:pPr>
        <w:spacing w:after="0" w:line="240" w:lineRule="auto"/>
        <w:jc w:val="center"/>
        <w:rPr>
          <w:rFonts w:ascii="Times New Roman" w:eastAsia="Times New Roman" w:hAnsi="Times New Roman" w:cs="Times New Roman"/>
          <w:sz w:val="36"/>
          <w:szCs w:val="36"/>
          <w:shd w:val="clear" w:color="auto" w:fill="F8F3F0"/>
          <w:lang w:eastAsia="da-DK"/>
        </w:rPr>
      </w:pPr>
    </w:p>
    <w:p w14:paraId="36932971" w14:textId="77777777" w:rsidR="00402AE5" w:rsidRPr="00402AE5" w:rsidRDefault="00402AE5" w:rsidP="00402AE5">
      <w:pPr>
        <w:spacing w:after="0" w:line="240" w:lineRule="auto"/>
        <w:jc w:val="center"/>
        <w:rPr>
          <w:rFonts w:ascii="Times New Roman" w:eastAsia="Times New Roman" w:hAnsi="Times New Roman" w:cs="Times New Roman"/>
          <w:sz w:val="36"/>
          <w:szCs w:val="36"/>
          <w:shd w:val="clear" w:color="auto" w:fill="F8F3F0"/>
          <w:lang w:eastAsia="da-DK"/>
        </w:rPr>
      </w:pPr>
      <w:r w:rsidRPr="00402AE5">
        <w:rPr>
          <w:rFonts w:ascii="Times New Roman" w:eastAsia="Times New Roman" w:hAnsi="Times New Roman" w:cs="Times New Roman"/>
          <w:sz w:val="36"/>
          <w:szCs w:val="36"/>
          <w:shd w:val="clear" w:color="auto" w:fill="F8F3F0"/>
          <w:lang w:eastAsia="da-DK"/>
        </w:rPr>
        <w:t xml:space="preserve">Forretningsorden for ekstraordinær generalforsamling i </w:t>
      </w:r>
    </w:p>
    <w:p w14:paraId="46A9A9C5" w14:textId="77777777" w:rsidR="00402AE5" w:rsidRPr="00402AE5" w:rsidRDefault="00402AE5" w:rsidP="00402AE5">
      <w:pPr>
        <w:spacing w:after="0" w:line="240" w:lineRule="auto"/>
        <w:jc w:val="center"/>
        <w:rPr>
          <w:rFonts w:ascii="Times New Roman" w:eastAsia="Times New Roman" w:hAnsi="Times New Roman" w:cs="Times New Roman"/>
          <w:sz w:val="36"/>
          <w:szCs w:val="36"/>
          <w:shd w:val="clear" w:color="auto" w:fill="F8F3F0"/>
          <w:lang w:eastAsia="da-DK"/>
        </w:rPr>
      </w:pPr>
      <w:r w:rsidRPr="00402AE5">
        <w:rPr>
          <w:rFonts w:ascii="Times New Roman" w:eastAsia="Times New Roman" w:hAnsi="Times New Roman" w:cs="Times New Roman"/>
          <w:sz w:val="36"/>
          <w:szCs w:val="36"/>
          <w:shd w:val="clear" w:color="auto" w:fill="F8F3F0"/>
          <w:lang w:eastAsia="da-DK"/>
        </w:rPr>
        <w:t>Kreds 104 Vejen Lærerkreds</w:t>
      </w:r>
    </w:p>
    <w:p w14:paraId="25245021" w14:textId="77777777" w:rsidR="00215C4C" w:rsidRPr="00402AE5" w:rsidRDefault="00215C4C" w:rsidP="00402AE5">
      <w:pPr>
        <w:spacing w:after="0" w:line="240" w:lineRule="auto"/>
        <w:jc w:val="center"/>
        <w:rPr>
          <w:rFonts w:ascii="Times New Roman" w:eastAsia="Times New Roman" w:hAnsi="Times New Roman" w:cs="Times New Roman"/>
          <w:sz w:val="36"/>
          <w:szCs w:val="36"/>
          <w:lang w:eastAsia="da-DK"/>
        </w:rPr>
      </w:pPr>
    </w:p>
    <w:p w14:paraId="7A8731FC" w14:textId="419DAC04" w:rsidR="00215C4C" w:rsidRPr="00402AE5" w:rsidRDefault="00295049" w:rsidP="00402AE5">
      <w:pPr>
        <w:numPr>
          <w:ilvl w:val="0"/>
          <w:numId w:val="1"/>
        </w:numPr>
        <w:spacing w:before="240" w:after="240" w:line="360" w:lineRule="atLeast"/>
        <w:ind w:left="714" w:hanging="357"/>
        <w:rPr>
          <w:rFonts w:ascii="Times New Roman" w:eastAsia="Times New Roman" w:hAnsi="Times New Roman" w:cs="Times New Roman"/>
          <w:sz w:val="28"/>
          <w:szCs w:val="28"/>
          <w:lang w:eastAsia="da-DK"/>
        </w:rPr>
      </w:pPr>
      <w:r w:rsidRPr="00402AE5">
        <w:rPr>
          <w:rFonts w:ascii="Times New Roman" w:eastAsia="Times New Roman" w:hAnsi="Times New Roman" w:cs="Times New Roman"/>
          <w:sz w:val="28"/>
          <w:szCs w:val="28"/>
          <w:lang w:eastAsia="da-DK"/>
        </w:rPr>
        <w:t>Mødet åbnes af formanden, der leder valget af dirigent. Dirigenten udpeger stemmetællere, der godkendes af forsamlingen. Styrelsens sekretær sørger for optagelse af referat.</w:t>
      </w:r>
    </w:p>
    <w:p w14:paraId="0B9D94A7" w14:textId="77777777" w:rsidR="00295049" w:rsidRPr="00402AE5" w:rsidRDefault="00295049" w:rsidP="00402AE5">
      <w:pPr>
        <w:numPr>
          <w:ilvl w:val="0"/>
          <w:numId w:val="1"/>
        </w:numPr>
        <w:spacing w:before="240" w:after="240" w:line="360" w:lineRule="atLeast"/>
        <w:rPr>
          <w:rFonts w:ascii="Times New Roman" w:eastAsia="Times New Roman" w:hAnsi="Times New Roman" w:cs="Times New Roman"/>
          <w:sz w:val="28"/>
          <w:szCs w:val="28"/>
          <w:lang w:eastAsia="da-DK"/>
        </w:rPr>
      </w:pPr>
      <w:r w:rsidRPr="00402AE5">
        <w:rPr>
          <w:rFonts w:ascii="Times New Roman" w:eastAsia="Times New Roman" w:hAnsi="Times New Roman" w:cs="Times New Roman"/>
          <w:sz w:val="28"/>
          <w:szCs w:val="28"/>
          <w:lang w:eastAsia="da-DK"/>
        </w:rPr>
        <w:t>Mødet afholdes efter den udsendte dagsorden.</w:t>
      </w:r>
    </w:p>
    <w:p w14:paraId="375C771A" w14:textId="77777777" w:rsidR="00295049" w:rsidRPr="00402AE5" w:rsidRDefault="00295049" w:rsidP="00402AE5">
      <w:pPr>
        <w:numPr>
          <w:ilvl w:val="0"/>
          <w:numId w:val="1"/>
        </w:numPr>
        <w:spacing w:before="240" w:after="240" w:line="360" w:lineRule="atLeast"/>
        <w:rPr>
          <w:rFonts w:ascii="Times New Roman" w:eastAsia="Times New Roman" w:hAnsi="Times New Roman" w:cs="Times New Roman"/>
          <w:sz w:val="28"/>
          <w:szCs w:val="28"/>
          <w:lang w:eastAsia="da-DK"/>
        </w:rPr>
      </w:pPr>
      <w:r w:rsidRPr="00402AE5">
        <w:rPr>
          <w:rFonts w:ascii="Times New Roman" w:eastAsia="Times New Roman" w:hAnsi="Times New Roman" w:cs="Times New Roman"/>
          <w:sz w:val="28"/>
          <w:szCs w:val="28"/>
          <w:lang w:eastAsia="da-DK"/>
        </w:rPr>
        <w:t>Dirigenten påser, at forhandlingerne fremmes, og at god parlamentarisk orden opretholdes. Generalforsamlingens deltagere må i alle tilfælde rette sig efter dirigentens afgørelser.</w:t>
      </w:r>
    </w:p>
    <w:p w14:paraId="7151EF44" w14:textId="77777777" w:rsidR="00295049" w:rsidRPr="00402AE5" w:rsidRDefault="00295049" w:rsidP="00402AE5">
      <w:pPr>
        <w:numPr>
          <w:ilvl w:val="0"/>
          <w:numId w:val="1"/>
        </w:numPr>
        <w:spacing w:before="240" w:after="240" w:line="360" w:lineRule="atLeast"/>
        <w:rPr>
          <w:rFonts w:ascii="Times New Roman" w:eastAsia="Times New Roman" w:hAnsi="Times New Roman" w:cs="Times New Roman"/>
          <w:sz w:val="28"/>
          <w:szCs w:val="28"/>
          <w:lang w:eastAsia="da-DK"/>
        </w:rPr>
      </w:pPr>
      <w:r w:rsidRPr="00402AE5">
        <w:rPr>
          <w:rFonts w:ascii="Times New Roman" w:eastAsia="Times New Roman" w:hAnsi="Times New Roman" w:cs="Times New Roman"/>
          <w:sz w:val="28"/>
          <w:szCs w:val="28"/>
          <w:lang w:eastAsia="da-DK"/>
        </w:rPr>
        <w:t>Talere får ordet i den rækkefølge de indtegnes hos dirigenten. Dog kan formanden og forslagsstilleren når som helst efter et indlæg begære ordet, ligesom dirigenten kan tillade en kort svarreplik.</w:t>
      </w:r>
    </w:p>
    <w:p w14:paraId="6F550733" w14:textId="77777777" w:rsidR="00295049" w:rsidRPr="00402AE5" w:rsidRDefault="00295049" w:rsidP="00402AE5">
      <w:pPr>
        <w:numPr>
          <w:ilvl w:val="0"/>
          <w:numId w:val="1"/>
        </w:numPr>
        <w:spacing w:before="240" w:after="240" w:line="360" w:lineRule="atLeast"/>
        <w:rPr>
          <w:rFonts w:ascii="Times New Roman" w:eastAsia="Times New Roman" w:hAnsi="Times New Roman" w:cs="Times New Roman"/>
          <w:sz w:val="28"/>
          <w:szCs w:val="28"/>
          <w:lang w:eastAsia="da-DK"/>
        </w:rPr>
      </w:pPr>
      <w:r w:rsidRPr="00402AE5">
        <w:rPr>
          <w:rFonts w:ascii="Times New Roman" w:eastAsia="Times New Roman" w:hAnsi="Times New Roman" w:cs="Times New Roman"/>
          <w:sz w:val="28"/>
          <w:szCs w:val="28"/>
          <w:lang w:eastAsia="da-DK"/>
        </w:rPr>
        <w:t>Dirigenten kan bestemme, at taletiden begrænses. Formanden og forslagsstilleren vil dog altid være undtaget fra denne bestemmelse. Dirigenten eller 5 medlemmer kan stille forslag om, at debatten afsluttes straks eller efter de indtegnede talere. Træffes en sådan beslutning, kan kun formanden og forslagsstilleren yderligere tildeles ordet.</w:t>
      </w:r>
    </w:p>
    <w:p w14:paraId="69ABF92A" w14:textId="74E764D2" w:rsidR="00295049" w:rsidRPr="00402AE5" w:rsidRDefault="00295049" w:rsidP="00402AE5">
      <w:pPr>
        <w:numPr>
          <w:ilvl w:val="0"/>
          <w:numId w:val="1"/>
        </w:numPr>
        <w:spacing w:before="240" w:after="240" w:line="360" w:lineRule="atLeast"/>
        <w:rPr>
          <w:rFonts w:ascii="Times New Roman" w:eastAsia="Times New Roman" w:hAnsi="Times New Roman" w:cs="Times New Roman"/>
          <w:sz w:val="28"/>
          <w:szCs w:val="28"/>
          <w:lang w:eastAsia="da-DK"/>
        </w:rPr>
      </w:pPr>
      <w:r w:rsidRPr="00402AE5">
        <w:rPr>
          <w:rFonts w:ascii="Times New Roman" w:eastAsia="Times New Roman" w:hAnsi="Times New Roman" w:cs="Times New Roman"/>
          <w:sz w:val="28"/>
          <w:szCs w:val="28"/>
          <w:lang w:eastAsia="da-DK"/>
        </w:rPr>
        <w:t xml:space="preserve">Alle afgørelser træffes ved almindelig stemmeflerhed, jvf. dog vedtægternes </w:t>
      </w:r>
      <w:r w:rsidR="00215C4C" w:rsidRPr="00402AE5">
        <w:rPr>
          <w:rFonts w:ascii="Times New Roman" w:eastAsia="Times New Roman" w:hAnsi="Times New Roman" w:cs="Times New Roman"/>
          <w:sz w:val="28"/>
          <w:szCs w:val="28"/>
          <w:lang w:eastAsia="da-DK"/>
        </w:rPr>
        <w:t xml:space="preserve">   </w:t>
      </w:r>
      <w:r w:rsidRPr="00402AE5">
        <w:rPr>
          <w:rFonts w:ascii="Times New Roman" w:eastAsia="Times New Roman" w:hAnsi="Times New Roman" w:cs="Times New Roman"/>
          <w:sz w:val="28"/>
          <w:szCs w:val="28"/>
          <w:lang w:eastAsia="da-DK"/>
        </w:rPr>
        <w:t>§ 1</w:t>
      </w:r>
      <w:r w:rsidR="00A53537" w:rsidRPr="00402AE5">
        <w:rPr>
          <w:rFonts w:ascii="Times New Roman" w:eastAsia="Times New Roman" w:hAnsi="Times New Roman" w:cs="Times New Roman"/>
          <w:sz w:val="28"/>
          <w:szCs w:val="28"/>
          <w:lang w:eastAsia="da-DK"/>
        </w:rPr>
        <w:t>2</w:t>
      </w:r>
      <w:r w:rsidRPr="00402AE5">
        <w:rPr>
          <w:rFonts w:ascii="Times New Roman" w:eastAsia="Times New Roman" w:hAnsi="Times New Roman" w:cs="Times New Roman"/>
          <w:sz w:val="28"/>
          <w:szCs w:val="28"/>
          <w:lang w:eastAsia="da-DK"/>
        </w:rPr>
        <w:t>, hvorefter vedtægtsændringer kræver, at mindst 2/3 af de tilstedeværende medlemmer stemmer for den foreslåede ændring. Dette gælder såvel den enkelte paragraf, som hele vedtægten. Afstemningen kan foregå ved håndsoprækning, men skal være skriftlig, hvis mindst 20 medlemmer forlanger det. Formanden kan dog på styrelsens vegne til enhver tid forlange skriftlig afstemning.</w:t>
      </w:r>
    </w:p>
    <w:p w14:paraId="780E95FC" w14:textId="096B2809" w:rsidR="009E1871" w:rsidRDefault="009E1871" w:rsidP="00402AE5"/>
    <w:p w14:paraId="6EEB9352" w14:textId="77777777" w:rsidR="00295049" w:rsidRDefault="00295049" w:rsidP="00402AE5"/>
    <w:sectPr w:rsidR="00295049" w:rsidSect="00215C4C">
      <w:pgSz w:w="11906" w:h="16838"/>
      <w:pgMar w:top="567"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47E79"/>
    <w:multiLevelType w:val="multilevel"/>
    <w:tmpl w:val="7CCE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44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49"/>
    <w:rsid w:val="002033ED"/>
    <w:rsid w:val="00215C4C"/>
    <w:rsid w:val="00245B25"/>
    <w:rsid w:val="00295049"/>
    <w:rsid w:val="00402AE5"/>
    <w:rsid w:val="0043768E"/>
    <w:rsid w:val="00526C56"/>
    <w:rsid w:val="009E1871"/>
    <w:rsid w:val="00A53537"/>
    <w:rsid w:val="00D077C7"/>
    <w:rsid w:val="00E36B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04D8"/>
  <w15:chartTrackingRefBased/>
  <w15:docId w15:val="{CC8346C5-D04F-4DD5-97EA-B22A7882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039653">
      <w:bodyDiv w:val="1"/>
      <w:marLeft w:val="0"/>
      <w:marRight w:val="0"/>
      <w:marTop w:val="0"/>
      <w:marBottom w:val="0"/>
      <w:divBdr>
        <w:top w:val="none" w:sz="0" w:space="0" w:color="auto"/>
        <w:left w:val="none" w:sz="0" w:space="0" w:color="auto"/>
        <w:bottom w:val="none" w:sz="0" w:space="0" w:color="auto"/>
        <w:right w:val="none" w:sz="0" w:space="0" w:color="auto"/>
      </w:divBdr>
      <w:divsChild>
        <w:div w:id="1058165068">
          <w:marLeft w:val="0"/>
          <w:marRight w:val="0"/>
          <w:marTop w:val="0"/>
          <w:marBottom w:val="300"/>
          <w:divBdr>
            <w:top w:val="none" w:sz="0" w:space="0" w:color="auto"/>
            <w:left w:val="none" w:sz="0" w:space="0" w:color="auto"/>
            <w:bottom w:val="none" w:sz="0" w:space="0" w:color="auto"/>
            <w:right w:val="none" w:sz="0" w:space="0" w:color="auto"/>
          </w:divBdr>
          <w:divsChild>
            <w:div w:id="17495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Vibild</dc:creator>
  <cp:keywords/>
  <dc:description/>
  <cp:lastModifiedBy>Paw Christensen Hahne Blok</cp:lastModifiedBy>
  <cp:revision>3</cp:revision>
  <cp:lastPrinted>2025-11-24T09:40:00Z</cp:lastPrinted>
  <dcterms:created xsi:type="dcterms:W3CDTF">2025-11-19T11:27:00Z</dcterms:created>
  <dcterms:modified xsi:type="dcterms:W3CDTF">2025-11-24T09:42:00Z</dcterms:modified>
</cp:coreProperties>
</file>